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6D" w:rsidRDefault="00BF3398" w:rsidP="00BF3398">
      <w:pPr>
        <w:widowControl w:val="0"/>
        <w:spacing w:after="0" w:line="240" w:lineRule="auto"/>
        <w:jc w:val="center"/>
        <w:rPr>
          <w:rStyle w:val="Siln"/>
          <w:sz w:val="28"/>
          <w:szCs w:val="27"/>
        </w:rPr>
      </w:pPr>
      <w:r w:rsidRPr="00BF3398">
        <w:rPr>
          <w:b/>
          <w:sz w:val="28"/>
        </w:rPr>
        <w:t xml:space="preserve">Projekt </w:t>
      </w:r>
      <w:r w:rsidRPr="00BF3398">
        <w:rPr>
          <w:rStyle w:val="Siln"/>
          <w:sz w:val="28"/>
          <w:szCs w:val="27"/>
        </w:rPr>
        <w:t>OVOCE DO ŠKOL</w:t>
      </w:r>
    </w:p>
    <w:p w:rsidR="00BF3398" w:rsidRPr="00BF3398" w:rsidRDefault="00BF3398" w:rsidP="00BF3398">
      <w:pPr>
        <w:widowControl w:val="0"/>
        <w:spacing w:after="0" w:line="240" w:lineRule="auto"/>
        <w:jc w:val="center"/>
        <w:rPr>
          <w:rStyle w:val="Siln"/>
          <w:sz w:val="28"/>
          <w:szCs w:val="27"/>
        </w:rPr>
      </w:pPr>
    </w:p>
    <w:p w:rsidR="00403C6D" w:rsidRPr="00BF3398" w:rsidRDefault="00403C6D" w:rsidP="00403C6D">
      <w:pPr>
        <w:widowControl w:val="0"/>
        <w:spacing w:after="0" w:line="240" w:lineRule="auto"/>
        <w:jc w:val="both"/>
        <w:rPr>
          <w:rStyle w:val="Siln"/>
          <w:sz w:val="27"/>
          <w:szCs w:val="27"/>
          <w:u w:val="single"/>
        </w:rPr>
      </w:pPr>
    </w:p>
    <w:p w:rsidR="00403C6D" w:rsidRPr="00BF3398" w:rsidRDefault="00403C6D" w:rsidP="00BF3398">
      <w:pPr>
        <w:widowControl w:val="0"/>
        <w:spacing w:after="0" w:line="240" w:lineRule="auto"/>
        <w:ind w:firstLine="708"/>
        <w:jc w:val="both"/>
        <w:rPr>
          <w:color w:val="000000"/>
        </w:rPr>
      </w:pPr>
      <w:r w:rsidRPr="00BF3398">
        <w:rPr>
          <w:color w:val="000000"/>
        </w:rPr>
        <w:t xml:space="preserve">LAKTEA, obecně prospěšná společnost, je schváleným </w:t>
      </w:r>
      <w:proofErr w:type="gramStart"/>
      <w:r w:rsidRPr="00BF3398">
        <w:rPr>
          <w:color w:val="000000"/>
        </w:rPr>
        <w:t xml:space="preserve">dodavatelem </w:t>
      </w:r>
      <w:r w:rsidR="00F87ACE">
        <w:rPr>
          <w:color w:val="000000"/>
        </w:rPr>
        <w:t xml:space="preserve">                                      </w:t>
      </w:r>
      <w:r w:rsidRPr="00BF3398">
        <w:rPr>
          <w:color w:val="000000"/>
        </w:rPr>
        <w:t>a zajišťuje</w:t>
      </w:r>
      <w:proofErr w:type="gramEnd"/>
      <w:r w:rsidRPr="00BF3398">
        <w:rPr>
          <w:color w:val="000000"/>
        </w:rPr>
        <w:t> </w:t>
      </w:r>
      <w:r w:rsidRPr="00BF3398">
        <w:rPr>
          <w:b/>
          <w:bCs/>
          <w:color w:val="000000"/>
        </w:rPr>
        <w:t>dodávky v rámci projektu „OVOCE DO ŠKOL“</w:t>
      </w:r>
      <w:r w:rsidRPr="00BF3398">
        <w:rPr>
          <w:color w:val="000000"/>
        </w:rPr>
        <w:t> pro základní školy </w:t>
      </w:r>
      <w:r w:rsidRPr="00BF3398">
        <w:rPr>
          <w:b/>
          <w:bCs/>
          <w:color w:val="000000"/>
        </w:rPr>
        <w:t>v celé České republice</w:t>
      </w:r>
      <w:r w:rsidRPr="00BF3398">
        <w:rPr>
          <w:color w:val="000000"/>
        </w:rPr>
        <w:t>. Nárok na dotované ovoce a zeleninu mají </w:t>
      </w:r>
      <w:r w:rsidRPr="00BF3398">
        <w:rPr>
          <w:b/>
          <w:bCs/>
          <w:color w:val="000000"/>
        </w:rPr>
        <w:t>zcela ZDARMA všichni žáci 1. – 9. tříd</w:t>
      </w:r>
      <w:r w:rsidRPr="00BF3398">
        <w:rPr>
          <w:color w:val="000000"/>
        </w:rPr>
        <w:t>.</w:t>
      </w:r>
    </w:p>
    <w:p w:rsidR="00403C6D" w:rsidRPr="00BF3398" w:rsidRDefault="00403C6D" w:rsidP="00403C6D">
      <w:pPr>
        <w:widowControl w:val="0"/>
        <w:shd w:val="clear" w:color="auto" w:fill="FFFFFF"/>
        <w:tabs>
          <w:tab w:val="left" w:pos="3956"/>
        </w:tabs>
        <w:spacing w:after="0"/>
        <w:jc w:val="both"/>
        <w:rPr>
          <w:color w:val="000000"/>
        </w:rPr>
      </w:pPr>
    </w:p>
    <w:p w:rsidR="00403C6D" w:rsidRPr="00BF3398" w:rsidRDefault="00BF3398" w:rsidP="00BF3398">
      <w:pPr>
        <w:widowControl w:val="0"/>
        <w:shd w:val="clear" w:color="auto" w:fill="FFFFFF"/>
        <w:tabs>
          <w:tab w:val="left" w:pos="709"/>
        </w:tabs>
        <w:spacing w:after="0"/>
        <w:jc w:val="both"/>
        <w:rPr>
          <w:color w:val="000000"/>
        </w:rPr>
      </w:pPr>
      <w:r>
        <w:rPr>
          <w:color w:val="000000"/>
        </w:rPr>
        <w:tab/>
      </w:r>
      <w:r w:rsidR="00403C6D" w:rsidRPr="00BF3398">
        <w:rPr>
          <w:color w:val="000000"/>
        </w:rPr>
        <w:t xml:space="preserve">Cílem projektu "Ovoce do škol" je mj. zvýšit oblibu produktů z ovoce, </w:t>
      </w:r>
      <w:proofErr w:type="gramStart"/>
      <w:r w:rsidR="00403C6D" w:rsidRPr="00BF3398">
        <w:rPr>
          <w:color w:val="000000"/>
        </w:rPr>
        <w:t xml:space="preserve">zeleniny </w:t>
      </w:r>
      <w:r w:rsidR="00F87ACE">
        <w:rPr>
          <w:color w:val="000000"/>
        </w:rPr>
        <w:t xml:space="preserve">                 </w:t>
      </w:r>
      <w:r w:rsidR="00403C6D" w:rsidRPr="00BF3398">
        <w:rPr>
          <w:color w:val="000000"/>
        </w:rPr>
        <w:t>a banánů</w:t>
      </w:r>
      <w:proofErr w:type="gramEnd"/>
      <w:r w:rsidR="00403C6D" w:rsidRPr="00BF3398">
        <w:rPr>
          <w:color w:val="000000"/>
        </w:rPr>
        <w:t xml:space="preserve">, přispět k trvalému zvýšení spotřeby ovoce a zeleniny, vytvořit stravovací návyk ve výživě dětí,  zlepšit zdravotního stav mladé populace, bojovat proti epidemii dětské obezity </w:t>
      </w:r>
      <w:r w:rsidR="00F87ACE">
        <w:rPr>
          <w:color w:val="000000"/>
        </w:rPr>
        <w:t xml:space="preserve">       </w:t>
      </w:r>
      <w:r w:rsidR="00403C6D" w:rsidRPr="00BF3398">
        <w:rPr>
          <w:color w:val="000000"/>
        </w:rPr>
        <w:t>a zvrátit klesající spotřebu ovoce a zeleniny.  Škola by se na změnu stravovacích návyků žáků měly zaměřit především v rámci svých doprovodných opatření, a to jak ve výuce, tak při realizaci tematicky zaměřených akcí. Návrh těchto opatření bude zveřejněn na webových stránkách MŠMT a je zaslán do všech základních škol.</w:t>
      </w:r>
    </w:p>
    <w:p w:rsidR="00403C6D" w:rsidRPr="00BF3398" w:rsidRDefault="00403C6D" w:rsidP="00403C6D">
      <w:pPr>
        <w:widowControl w:val="0"/>
        <w:shd w:val="clear" w:color="auto" w:fill="FFFFFF"/>
        <w:tabs>
          <w:tab w:val="left" w:pos="3956"/>
        </w:tabs>
        <w:spacing w:after="0"/>
        <w:jc w:val="both"/>
        <w:rPr>
          <w:color w:val="000000"/>
        </w:rPr>
      </w:pPr>
    </w:p>
    <w:p w:rsidR="00403C6D" w:rsidRPr="00BF3398" w:rsidRDefault="00BF3398" w:rsidP="00BF3398">
      <w:pPr>
        <w:widowControl w:val="0"/>
        <w:shd w:val="clear" w:color="auto" w:fill="FFFFFF"/>
        <w:tabs>
          <w:tab w:val="left" w:pos="709"/>
        </w:tabs>
        <w:spacing w:after="0"/>
        <w:jc w:val="both"/>
        <w:rPr>
          <w:color w:val="000000"/>
        </w:rPr>
      </w:pPr>
      <w:r>
        <w:rPr>
          <w:color w:val="000000"/>
        </w:rPr>
        <w:tab/>
      </w:r>
      <w:r w:rsidR="00403C6D" w:rsidRPr="00BF3398">
        <w:rPr>
          <w:color w:val="000000"/>
        </w:rPr>
        <w:t>Projekt "Ovoce do škol" spadá do kompetence Ministerstva zemědělství a Státního zemědělského intervenčního fondu. Na přípravě se podílelo i MŠMT, Ministerstvo zdravotnictví a Ministerstvo financí.</w:t>
      </w:r>
    </w:p>
    <w:p w:rsidR="00403C6D" w:rsidRPr="00BF3398" w:rsidRDefault="00403C6D" w:rsidP="00403C6D">
      <w:pPr>
        <w:widowControl w:val="0"/>
        <w:shd w:val="clear" w:color="auto" w:fill="FFFFFF"/>
        <w:tabs>
          <w:tab w:val="left" w:pos="3956"/>
        </w:tabs>
        <w:spacing w:after="0"/>
        <w:jc w:val="both"/>
        <w:rPr>
          <w:color w:val="000000"/>
        </w:rPr>
      </w:pPr>
    </w:p>
    <w:p w:rsidR="00403C6D" w:rsidRPr="00BF3398" w:rsidRDefault="00BF3398" w:rsidP="00BF3398">
      <w:pPr>
        <w:widowControl w:val="0"/>
        <w:shd w:val="clear" w:color="auto" w:fill="FFFFFF"/>
        <w:tabs>
          <w:tab w:val="left" w:pos="709"/>
        </w:tabs>
        <w:spacing w:after="0"/>
        <w:jc w:val="both"/>
        <w:rPr>
          <w:color w:val="000000"/>
        </w:rPr>
      </w:pPr>
      <w:r>
        <w:rPr>
          <w:color w:val="000000"/>
        </w:rPr>
        <w:tab/>
      </w:r>
      <w:r w:rsidR="00403C6D" w:rsidRPr="00BF3398">
        <w:rPr>
          <w:color w:val="000000"/>
        </w:rPr>
        <w:t>Prostředky na tento projekt poskytne Evropská unie 73% a Česká republika 27%.</w:t>
      </w:r>
      <w:r>
        <w:rPr>
          <w:color w:val="000000"/>
        </w:rPr>
        <w:t xml:space="preserve"> </w:t>
      </w:r>
      <w:r w:rsidR="00403C6D" w:rsidRPr="00BF3398">
        <w:rPr>
          <w:color w:val="000000"/>
        </w:rPr>
        <w:t>Projekt "Ovoce do škol" se řídí Nařízením Rady ES č. 13/20009, Nařízením Komise ES č. 288/2009 a Nařízením vlády č. 478/2009.</w:t>
      </w:r>
    </w:p>
    <w:p w:rsidR="00403C6D" w:rsidRPr="0038105F" w:rsidRDefault="00403C6D" w:rsidP="00BF3398">
      <w:pPr>
        <w:widowControl w:val="0"/>
        <w:shd w:val="clear" w:color="auto" w:fill="FFFFFF"/>
        <w:tabs>
          <w:tab w:val="left" w:pos="3956"/>
        </w:tabs>
        <w:spacing w:after="0"/>
        <w:jc w:val="both"/>
        <w:rPr>
          <w:color w:val="000000"/>
          <w:sz w:val="20"/>
          <w:szCs w:val="19"/>
        </w:rPr>
      </w:pPr>
    </w:p>
    <w:p w:rsidR="00403C6D" w:rsidRDefault="00403C6D" w:rsidP="00BF3398">
      <w:pPr>
        <w:pStyle w:val="Nadpis1"/>
        <w:keepNext w:val="0"/>
        <w:widowControl w:val="0"/>
        <w:jc w:val="both"/>
        <w:rPr>
          <w:rFonts w:cs="Times New Roman"/>
        </w:rPr>
      </w:pPr>
    </w:p>
    <w:p w:rsidR="00403C6D" w:rsidRDefault="00BF3398" w:rsidP="00403C6D">
      <w:pPr>
        <w:pStyle w:val="Nadpis1"/>
        <w:keepNext w:val="0"/>
        <w:widowControl w:val="0"/>
        <w:jc w:val="both"/>
        <w:rPr>
          <w:rFonts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1881505</wp:posOffset>
            </wp:positionH>
            <wp:positionV relativeFrom="paragraph">
              <wp:posOffset>113030</wp:posOffset>
            </wp:positionV>
            <wp:extent cx="1800225" cy="2352675"/>
            <wp:effectExtent l="152400" t="152400" r="352425" b="352425"/>
            <wp:wrapThrough wrapText="bothSides">
              <wp:wrapPolygon edited="0">
                <wp:start x="1143" y="-1399"/>
                <wp:lineTo x="-1829" y="-1049"/>
                <wp:lineTo x="-1829" y="22212"/>
                <wp:lineTo x="457" y="24136"/>
                <wp:lineTo x="1371" y="24661"/>
                <wp:lineTo x="22400" y="24661"/>
                <wp:lineTo x="23314" y="24136"/>
                <wp:lineTo x="25600" y="21513"/>
                <wp:lineTo x="25600" y="1574"/>
                <wp:lineTo x="22629" y="-1049"/>
                <wp:lineTo x="22400" y="-1399"/>
                <wp:lineTo x="1143" y="-1399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A25" w:rsidRDefault="00F87ACE">
      <w:bookmarkStart w:id="0" w:name="_GoBack"/>
      <w:bookmarkEnd w:id="0"/>
    </w:p>
    <w:sectPr w:rsidR="00D7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6D"/>
    <w:rsid w:val="001C23F9"/>
    <w:rsid w:val="00403C6D"/>
    <w:rsid w:val="00BF3398"/>
    <w:rsid w:val="00C01244"/>
    <w:rsid w:val="00F8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2E872-2804-45D6-82FB-BDBEA00A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C6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03C6D"/>
    <w:pPr>
      <w:keepNext/>
      <w:tabs>
        <w:tab w:val="num" w:pos="0"/>
      </w:tabs>
      <w:spacing w:after="0"/>
      <w:outlineLvl w:val="0"/>
    </w:pPr>
    <w:rPr>
      <w:rFonts w:cs="Arial"/>
      <w:b/>
      <w:bCs/>
      <w:caps/>
      <w:kern w:val="28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403C6D"/>
    <w:pPr>
      <w:widowControl w:val="0"/>
      <w:tabs>
        <w:tab w:val="left" w:pos="0"/>
      </w:tabs>
      <w:snapToGrid w:val="0"/>
      <w:spacing w:after="60"/>
      <w:outlineLvl w:val="1"/>
    </w:pPr>
    <w:rPr>
      <w:rFonts w:cs="Arial"/>
      <w:b/>
      <w:bCs/>
      <w:iCs/>
      <w:szCs w:val="28"/>
    </w:rPr>
  </w:style>
  <w:style w:type="paragraph" w:styleId="Nadpis5">
    <w:name w:val="heading 5"/>
    <w:basedOn w:val="Normln"/>
    <w:next w:val="Normln"/>
    <w:link w:val="Nadpis5Char"/>
    <w:autoRedefine/>
    <w:qFormat/>
    <w:rsid w:val="00403C6D"/>
    <w:pPr>
      <w:framePr w:hSpace="141" w:wrap="around" w:vAnchor="text" w:hAnchor="margin" w:y="617"/>
      <w:widowControl w:val="0"/>
      <w:tabs>
        <w:tab w:val="num" w:pos="0"/>
      </w:tabs>
      <w:spacing w:after="0"/>
      <w:outlineLvl w:val="4"/>
    </w:pPr>
    <w:rPr>
      <w:b/>
      <w:iCs/>
      <w:sz w:val="22"/>
      <w:szCs w:val="26"/>
      <w:shd w:val="clear" w:color="auto" w:fill="FFFF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3C6D"/>
    <w:rPr>
      <w:rFonts w:ascii="Times New Roman" w:eastAsia="Times New Roman" w:hAnsi="Times New Roman" w:cs="Arial"/>
      <w:b/>
      <w:bCs/>
      <w:caps/>
      <w:kern w:val="28"/>
      <w:sz w:val="28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403C6D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403C6D"/>
    <w:rPr>
      <w:rFonts w:ascii="Times New Roman" w:eastAsia="Times New Roman" w:hAnsi="Times New Roman" w:cs="Times New Roman"/>
      <w:b/>
      <w:iCs/>
      <w:szCs w:val="26"/>
      <w:lang w:eastAsia="ar-SA"/>
    </w:rPr>
  </w:style>
  <w:style w:type="character" w:styleId="Siln">
    <w:name w:val="Strong"/>
    <w:uiPriority w:val="22"/>
    <w:qFormat/>
    <w:rsid w:val="00403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Kubešová</dc:creator>
  <cp:keywords/>
  <dc:description/>
  <cp:lastModifiedBy>Miroslava Kubešová</cp:lastModifiedBy>
  <cp:revision>3</cp:revision>
  <dcterms:created xsi:type="dcterms:W3CDTF">2018-08-07T16:25:00Z</dcterms:created>
  <dcterms:modified xsi:type="dcterms:W3CDTF">2018-08-07T17:00:00Z</dcterms:modified>
</cp:coreProperties>
</file>